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DBD76" w14:textId="77777777" w:rsidR="004F3942" w:rsidRDefault="00387A4A">
      <w:pPr>
        <w:spacing w:line="276" w:lineRule="auto"/>
        <w:jc w:val="left"/>
      </w:pPr>
      <w:r w:rsidRPr="004105E7">
        <w:rPr>
          <w:rFonts w:asciiTheme="minorHAnsi" w:hAnsiTheme="minorHAnsi" w:cs="OpenSans-Bold"/>
          <w:b/>
          <w:bCs/>
          <w:noProof/>
          <w:color w:val="3D484C"/>
          <w:sz w:val="80"/>
          <w:szCs w:val="80"/>
        </w:rPr>
        <w:drawing>
          <wp:anchor distT="0" distB="0" distL="114300" distR="114300" simplePos="0" relativeHeight="251663360" behindDoc="1" locked="0" layoutInCell="1" allowOverlap="1" wp14:anchorId="0F5DBDCA" wp14:editId="0F5DBDCB">
            <wp:simplePos x="0" y="0"/>
            <wp:positionH relativeFrom="page">
              <wp:posOffset>6516</wp:posOffset>
            </wp:positionH>
            <wp:positionV relativeFrom="page">
              <wp:posOffset>70513</wp:posOffset>
            </wp:positionV>
            <wp:extent cx="7772400" cy="1005840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meshindle:Dropbox (TAF):CURRENT CLIENTS (2):  ISO_ISO New England: OPEN:ISO049 2015 Templates:Cover Backgrounds:ISO049-report-covers-d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rto="http://schemas.microsoft.com/office/word/2006/arto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4F3942" w:rsidRPr="004F3942">
        <w:rPr>
          <w:rFonts w:asciiTheme="minorHAnsi" w:hAnsiTheme="minorHAnsi" w:cs="OpenSans-Bold"/>
          <w:b/>
          <w:bCs/>
          <w:noProof/>
          <w:color w:val="3D484C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5DBDCC" wp14:editId="0F5DBDCD">
                <wp:simplePos x="0" y="0"/>
                <wp:positionH relativeFrom="column">
                  <wp:posOffset>433705</wp:posOffset>
                </wp:positionH>
                <wp:positionV relativeFrom="paragraph">
                  <wp:posOffset>2223135</wp:posOffset>
                </wp:positionV>
                <wp:extent cx="6163310" cy="2926080"/>
                <wp:effectExtent l="0" t="4445" r="381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92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DBDD2" w14:textId="77777777" w:rsidR="004F3942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  <w:t>Request for Proposal</w:t>
                            </w:r>
                          </w:p>
                          <w:p w14:paraId="0F5DBDD3" w14:textId="77777777" w:rsidR="004F3942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  <w:t>Index of Attachments</w:t>
                            </w:r>
                          </w:p>
                          <w:p w14:paraId="0F5DBDD4" w14:textId="77777777" w:rsidR="004F3942" w:rsidRPr="00823DDC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14:paraId="0F5DBDD5" w14:textId="1BC64AD6" w:rsidR="004F3942" w:rsidRPr="00823DDC" w:rsidRDefault="00D93AE1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  <w:t>Boston 2028 RFP</w:t>
                            </w:r>
                          </w:p>
                          <w:p w14:paraId="0F5DBDD6" w14:textId="2131BF6C" w:rsidR="004F3942" w:rsidRDefault="00D93AE1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  <w:t>December 20, 2019</w:t>
                            </w:r>
                            <w:bookmarkEnd w:id="0"/>
                          </w:p>
                          <w:p w14:paraId="0F5DBDD7" w14:textId="77777777" w:rsidR="004F3942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0F5DBDD8" w14:textId="77777777" w:rsidR="004F3942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0F5DBDD9" w14:textId="77777777" w:rsidR="004F3942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0F5DBDDA" w14:textId="77777777" w:rsidR="004F3942" w:rsidRDefault="004F3942" w:rsidP="004F3942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0F5DBDDC" w14:textId="1513AB42" w:rsidR="004F3942" w:rsidRDefault="004F3942" w:rsidP="004F3942">
                            <w:pPr>
                              <w:pStyle w:val="body"/>
                              <w:spacing w:before="0" w:line="192" w:lineRule="auto"/>
                              <w:ind w:left="90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</w:pPr>
                          </w:p>
                          <w:p w14:paraId="2E9DB568" w14:textId="77777777" w:rsidR="00F86866" w:rsidRDefault="00F86866" w:rsidP="004F3942">
                            <w:pPr>
                              <w:pStyle w:val="body"/>
                              <w:spacing w:before="0" w:line="192" w:lineRule="auto"/>
                              <w:ind w:left="90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</w:pPr>
                          </w:p>
                          <w:p w14:paraId="0F5DBDDD" w14:textId="24095521" w:rsidR="004F3942" w:rsidRDefault="004F3942" w:rsidP="004F3942">
                            <w:pPr>
                              <w:pStyle w:val="body"/>
                              <w:spacing w:before="0" w:line="192" w:lineRule="auto"/>
                              <w:ind w:left="90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823DDC"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  <w:t xml:space="preserve">© ISO New England Inc. </w:t>
                            </w:r>
                            <w:r w:rsidRPr="00823DDC"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4CA799E6" w14:textId="77777777" w:rsidR="004742D7" w:rsidRDefault="004742D7" w:rsidP="00024C99">
                            <w:pPr>
                              <w:pStyle w:val="Footer"/>
                              <w:rPr>
                                <w:rFonts w:ascii="Calibri" w:hAnsi="Calibri" w:cs="OpenSans-Bold"/>
                                <w:b/>
                                <w:bCs/>
                                <w:caps/>
                                <w:color w:val="62777F"/>
                                <w:sz w:val="14"/>
                                <w:szCs w:val="14"/>
                              </w:rPr>
                            </w:pPr>
                          </w:p>
                          <w:p w14:paraId="2F4D189F" w14:textId="5539C361" w:rsidR="00024C99" w:rsidRDefault="004742D7" w:rsidP="00024C99">
                            <w:pPr>
                              <w:pStyle w:val="Footer"/>
                              <w:rPr>
                                <w:rFonts w:ascii="Calibri" w:hAnsi="Calibri"/>
                                <w:color w:val="787B7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aps/>
                                <w:color w:val="62777F"/>
                                <w:sz w:val="14"/>
                                <w:szCs w:val="14"/>
                              </w:rPr>
                              <w:t>ISO-NE Public</w:t>
                            </w:r>
                          </w:p>
                          <w:p w14:paraId="0F5DBDDF" w14:textId="77777777" w:rsidR="004F3942" w:rsidRPr="00716539" w:rsidRDefault="004F3942" w:rsidP="004F3942">
                            <w:pPr>
                              <w:spacing w:after="120" w:line="192" w:lineRule="auto"/>
                              <w:jc w:val="left"/>
                              <w:rPr>
                                <w:color w:val="62777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5DBDC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.15pt;margin-top:175.05pt;width:485.3pt;height:230.4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" filled="f" stroked="f">
                <v:textbox style="mso-fit-shape-to-text:t">
                  <w:txbxContent>
                    <w:p w14:paraId="0F5DBDD2" w14:textId="77777777" w:rsidR="004F3942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  <w:t>Request for Proposal</w:t>
                      </w:r>
                    </w:p>
                    <w:p w14:paraId="0F5DBDD3" w14:textId="77777777" w:rsidR="004F3942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  <w:t>Index of Attachments</w:t>
                      </w:r>
                    </w:p>
                    <w:p w14:paraId="0F5DBDD4" w14:textId="77777777" w:rsidR="004F3942" w:rsidRPr="00823DDC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  <w:t xml:space="preserve"> </w:t>
                      </w:r>
                    </w:p>
                    <w:p w14:paraId="0F5DBDD5" w14:textId="1BC64AD6" w:rsidR="004F3942" w:rsidRPr="00823DDC" w:rsidRDefault="00D93AE1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  <w:t>Boston 2028 RFP</w:t>
                      </w:r>
                    </w:p>
                    <w:p w14:paraId="0F5DBDD6" w14:textId="2131BF6C" w:rsidR="004F3942" w:rsidRDefault="00D93AE1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  <w:t>December 20, 2019</w:t>
                      </w:r>
                      <w:bookmarkEnd w:id="1"/>
                    </w:p>
                    <w:p w14:paraId="0F5DBDD7" w14:textId="77777777" w:rsidR="004F3942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0F5DBDD8" w14:textId="77777777" w:rsidR="004F3942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0F5DBDD9" w14:textId="77777777" w:rsidR="004F3942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0F5DBDDA" w14:textId="77777777" w:rsidR="004F3942" w:rsidRDefault="004F3942" w:rsidP="004F3942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0F5DBDDC" w14:textId="1513AB42" w:rsidR="004F3942" w:rsidRDefault="004F3942" w:rsidP="004F3942">
                      <w:pPr>
                        <w:pStyle w:val="body"/>
                        <w:spacing w:before="0" w:line="192" w:lineRule="auto"/>
                        <w:ind w:left="90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</w:pPr>
                    </w:p>
                    <w:p w14:paraId="2E9DB568" w14:textId="77777777" w:rsidR="00F86866" w:rsidRDefault="00F86866" w:rsidP="004F3942">
                      <w:pPr>
                        <w:pStyle w:val="body"/>
                        <w:spacing w:before="0" w:line="192" w:lineRule="auto"/>
                        <w:ind w:left="90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</w:pPr>
                    </w:p>
                    <w:p w14:paraId="0F5DBDDD" w14:textId="24095521" w:rsidR="004F3942" w:rsidRDefault="004F3942" w:rsidP="004F3942">
                      <w:pPr>
                        <w:pStyle w:val="body"/>
                        <w:spacing w:before="0" w:line="192" w:lineRule="auto"/>
                        <w:ind w:left="90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</w:pPr>
                      <w:r w:rsidRPr="00823DDC"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  <w:t xml:space="preserve">© ISO New England Inc. </w:t>
                      </w:r>
                      <w:r w:rsidRPr="00823DDC"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  <w:br/>
                      </w:r>
                    </w:p>
                    <w:p w14:paraId="4CA799E6" w14:textId="77777777" w:rsidR="004742D7" w:rsidRDefault="004742D7" w:rsidP="00024C99">
                      <w:pPr>
                        <w:pStyle w:val="Footer"/>
                        <w:rPr>
                          <w:rFonts w:ascii="Calibri" w:hAnsi="Calibri" w:cs="OpenSans-Bold"/>
                          <w:b/>
                          <w:bCs/>
                          <w:caps/>
                          <w:color w:val="62777F"/>
                          <w:sz w:val="14"/>
                          <w:szCs w:val="14"/>
                        </w:rPr>
                      </w:pPr>
                    </w:p>
                    <w:p w14:paraId="2F4D189F" w14:textId="5539C361" w:rsidR="00024C99" w:rsidRDefault="004742D7" w:rsidP="00024C99">
                      <w:pPr>
                        <w:pStyle w:val="Footer"/>
                        <w:rPr>
                          <w:rFonts w:ascii="Calibri" w:hAnsi="Calibri"/>
                          <w:color w:val="787B7F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aps/>
                          <w:color w:val="62777F"/>
                          <w:sz w:val="14"/>
                          <w:szCs w:val="14"/>
                        </w:rPr>
                        <w:t>ISO-NE Public</w:t>
                      </w:r>
                    </w:p>
                    <w:p w14:paraId="0F5DBDDF" w14:textId="77777777" w:rsidR="004F3942" w:rsidRPr="00716539" w:rsidRDefault="004F3942" w:rsidP="004F3942">
                      <w:pPr>
                        <w:spacing w:after="120" w:line="192" w:lineRule="auto"/>
                        <w:jc w:val="left"/>
                        <w:rPr>
                          <w:color w:val="62777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3942">
        <w:br w:type="page"/>
      </w:r>
    </w:p>
    <w:p w14:paraId="0F5DBD77" w14:textId="5D180800" w:rsidR="00175F04" w:rsidRDefault="004F3942" w:rsidP="004F3942">
      <w:pPr>
        <w:jc w:val="left"/>
      </w:pPr>
      <w:r w:rsidRPr="004F3942">
        <w:lastRenderedPageBreak/>
        <w:t xml:space="preserve">Complete </w:t>
      </w:r>
      <w:r w:rsidR="0056036D">
        <w:t xml:space="preserve">the </w:t>
      </w:r>
      <w:r w:rsidRPr="004F3942">
        <w:t xml:space="preserve">table below itemizing any attachments included as part of the </w:t>
      </w:r>
      <w:r>
        <w:t>QTPS Respondent’s Phase One Proposal</w:t>
      </w:r>
      <w:r w:rsidRPr="004F3942">
        <w:t xml:space="preserve">.  Indicate </w:t>
      </w:r>
      <w:r w:rsidR="00387A4A">
        <w:t xml:space="preserve">the </w:t>
      </w:r>
      <w:r w:rsidR="006F26AF">
        <w:t>RFP360</w:t>
      </w:r>
      <w:r>
        <w:t xml:space="preserve"> question</w:t>
      </w:r>
      <w:r w:rsidR="0092463D">
        <w:t xml:space="preserve"> </w:t>
      </w:r>
      <w:r w:rsidR="00387A4A">
        <w:t>number and the file name acco</w:t>
      </w:r>
      <w:r w:rsidRPr="004F3942">
        <w:t xml:space="preserve">rding to the naming convention described in </w:t>
      </w:r>
      <w:r>
        <w:t>Section 3.6 of Part 1</w:t>
      </w:r>
      <w:r w:rsidRPr="004F3942">
        <w:t>.</w:t>
      </w:r>
      <w:r w:rsidR="002946F8">
        <w:t xml:space="preserve">  Add additional rows if needed.  Responses to questions shall be submitted in </w:t>
      </w:r>
      <w:r w:rsidR="006F26AF">
        <w:t>RFP360</w:t>
      </w:r>
      <w:r w:rsidR="002946F8">
        <w:t xml:space="preserve">.  </w:t>
      </w:r>
      <w:r w:rsidR="002946F8" w:rsidRPr="002946F8">
        <w:t xml:space="preserve">Attached files are not to be used unless the </w:t>
      </w:r>
      <w:r w:rsidR="00866E0A">
        <w:t>question specifies that</w:t>
      </w:r>
      <w:r w:rsidR="002946F8" w:rsidRPr="002946F8">
        <w:t xml:space="preserve"> an attached file is required by ISO-NE.</w:t>
      </w:r>
      <w:r w:rsidR="00601AC2">
        <w:t xml:space="preserve">  The ISO-NE required files are shown below.  The brackets </w:t>
      </w:r>
      <w:proofErr w:type="gramStart"/>
      <w:r w:rsidR="00601AC2">
        <w:t>{ }</w:t>
      </w:r>
      <w:proofErr w:type="gramEnd"/>
      <w:r w:rsidR="00601AC2">
        <w:t xml:space="preserve"> are used to indicate that the QTPS Respondent’s name shall be used in the file naming convention.  Multiple files may be needed </w:t>
      </w:r>
      <w:r w:rsidR="00866E0A">
        <w:t xml:space="preserve">to respond to </w:t>
      </w:r>
      <w:r w:rsidR="00601AC2">
        <w:t>a question.  In those cases</w:t>
      </w:r>
      <w:r w:rsidR="005837E9">
        <w:t>,</w:t>
      </w:r>
      <w:r w:rsidR="00601AC2">
        <w:t xml:space="preserve"> </w:t>
      </w:r>
      <w:r w:rsidR="00601AC2" w:rsidRPr="002946F8">
        <w:t>the</w:t>
      </w:r>
      <w:r w:rsidR="00601AC2">
        <w:t xml:space="preserve"> QTPS Respondent will add an underscore to the end of the file name and add an incremental number for each file, e.g. </w:t>
      </w:r>
      <w:r w:rsidR="00601AC2" w:rsidRPr="00396963">
        <w:t>ABC Power_Q</w:t>
      </w:r>
      <w:r w:rsidR="00601AC2">
        <w:t>30</w:t>
      </w:r>
      <w:r w:rsidR="00601AC2" w:rsidRPr="00396963">
        <w:t>_</w:t>
      </w:r>
      <w:r w:rsidR="00601AC2" w:rsidRPr="00376DBF">
        <w:t xml:space="preserve"> </w:t>
      </w:r>
      <w:r w:rsidR="00601AC2">
        <w:t xml:space="preserve">geographic map_1 and </w:t>
      </w:r>
      <w:r w:rsidR="00601AC2" w:rsidRPr="00396963">
        <w:t>ABC Power_Q</w:t>
      </w:r>
      <w:r w:rsidR="00601AC2">
        <w:t>30</w:t>
      </w:r>
      <w:r w:rsidR="00601AC2" w:rsidRPr="00396963">
        <w:t>_</w:t>
      </w:r>
      <w:r w:rsidR="00601AC2">
        <w:t>geographic map_2.</w:t>
      </w:r>
      <w:r w:rsidR="002946F8">
        <w:rPr>
          <w:i/>
        </w:rPr>
        <w:t xml:space="preserve"> </w:t>
      </w:r>
      <w:r w:rsidRPr="004F3942">
        <w:t xml:space="preserve">  </w:t>
      </w:r>
    </w:p>
    <w:tbl>
      <w:tblPr>
        <w:tblStyle w:val="MediumShading1-Accent1"/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7722"/>
      </w:tblGrid>
      <w:tr w:rsidR="00387A4A" w14:paraId="0F5DBD7A" w14:textId="77777777" w:rsidTr="00E40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BD78" w14:textId="1E470625" w:rsidR="00387A4A" w:rsidRPr="00CE6A9A" w:rsidRDefault="006F26AF" w:rsidP="00CE6A9A">
            <w:r>
              <w:t>RFP360</w:t>
            </w:r>
            <w:r w:rsidR="00387A4A">
              <w:t xml:space="preserve"> Question Number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BD79" w14:textId="77777777" w:rsidR="00387A4A" w:rsidRDefault="00387A4A" w:rsidP="00CE6A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File Name</w:t>
            </w:r>
          </w:p>
        </w:tc>
      </w:tr>
      <w:tr w:rsidR="00525ED6" w14:paraId="0F5DBD7D" w14:textId="77777777" w:rsidTr="00850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0" w:type="dxa"/>
            <w:gridSpan w:val="2"/>
            <w:vAlign w:val="center"/>
          </w:tcPr>
          <w:p w14:paraId="0F5DBD7C" w14:textId="44F49861" w:rsidR="00525ED6" w:rsidRPr="00CE6A9A" w:rsidRDefault="00525ED6" w:rsidP="00525ED6">
            <w:r>
              <w:t>Phase One</w:t>
            </w:r>
          </w:p>
        </w:tc>
      </w:tr>
      <w:tr w:rsidR="00525ED6" w14:paraId="0F5DBD80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7E" w14:textId="5B0C34A3" w:rsidR="00525ED6" w:rsidRPr="00CE6A9A" w:rsidRDefault="00525ED6" w:rsidP="00B9780E">
            <w:pPr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7F" w14:textId="7E4C2A00" w:rsidR="00525ED6" w:rsidRPr="00CE6A9A" w:rsidRDefault="00525ED6" w:rsidP="003C48F7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Name}_Q1-4_</w:t>
            </w:r>
            <w:r w:rsidRPr="00C1091D">
              <w:t xml:space="preserve"> </w:t>
            </w:r>
            <w:r>
              <w:t>Index of Attachments</w:t>
            </w:r>
          </w:p>
        </w:tc>
      </w:tr>
      <w:tr w:rsidR="00525ED6" w14:paraId="0F5DBD83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81" w14:textId="21FB6D95" w:rsidR="00525ED6" w:rsidRPr="00CE6A9A" w:rsidRDefault="00525ED6" w:rsidP="00B7585C">
            <w:pPr>
              <w:rPr>
                <w:b w:val="0"/>
              </w:rPr>
            </w:pPr>
            <w:r>
              <w:rPr>
                <w:b w:val="0"/>
              </w:rPr>
              <w:t>1-5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82" w14:textId="1903E666" w:rsidR="00525ED6" w:rsidRPr="00CE6A9A" w:rsidRDefault="00525ED6" w:rsidP="00601AC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Name}_Q1-5_</w:t>
            </w:r>
            <w:r w:rsidRPr="00C1091D">
              <w:t xml:space="preserve"> </w:t>
            </w:r>
            <w:r>
              <w:t>Attestation and Affidavit</w:t>
            </w:r>
          </w:p>
        </w:tc>
      </w:tr>
      <w:tr w:rsidR="00525ED6" w14:paraId="0F5DBD86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84" w14:textId="45AAA009" w:rsidR="00525ED6" w:rsidRPr="00CE6A9A" w:rsidRDefault="00525ED6" w:rsidP="00B9780E">
            <w:pPr>
              <w:rPr>
                <w:b w:val="0"/>
              </w:rPr>
            </w:pPr>
            <w:r>
              <w:rPr>
                <w:b w:val="0"/>
              </w:rPr>
              <w:t>4-2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85" w14:textId="3DCA4FF6" w:rsidR="00525ED6" w:rsidRPr="00CE6A9A" w:rsidRDefault="00525ED6" w:rsidP="00B9780E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Name}_Q4-2_</w:t>
            </w:r>
            <w:r w:rsidRPr="00C1091D">
              <w:t xml:space="preserve"> </w:t>
            </w:r>
            <w:r>
              <w:t>Geographic map</w:t>
            </w:r>
          </w:p>
        </w:tc>
      </w:tr>
      <w:tr w:rsidR="00525ED6" w14:paraId="0F5DBD89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87" w14:textId="156A7047" w:rsidR="00525ED6" w:rsidRPr="00CE6A9A" w:rsidRDefault="00525ED6" w:rsidP="00B9780E">
            <w:pPr>
              <w:rPr>
                <w:b w:val="0"/>
              </w:rPr>
            </w:pPr>
            <w:r>
              <w:rPr>
                <w:b w:val="0"/>
              </w:rPr>
              <w:t>4-3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88" w14:textId="2F621A74" w:rsidR="00525ED6" w:rsidRPr="00CE6A9A" w:rsidRDefault="00525ED6" w:rsidP="00601AC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Name}_Q4-3_</w:t>
            </w:r>
            <w:r w:rsidRPr="00C1091D">
              <w:t xml:space="preserve"> </w:t>
            </w:r>
            <w:r>
              <w:t>One line diagram</w:t>
            </w:r>
          </w:p>
        </w:tc>
      </w:tr>
      <w:tr w:rsidR="008A6769" w14:paraId="3A3D2612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38DA6376" w14:textId="56EA5CDA" w:rsidR="008A6769" w:rsidRPr="008A6769" w:rsidRDefault="008A6769" w:rsidP="00B9780E">
            <w:pPr>
              <w:rPr>
                <w:b w:val="0"/>
              </w:rPr>
            </w:pPr>
            <w:r w:rsidRPr="008A6769">
              <w:rPr>
                <w:b w:val="0"/>
              </w:rPr>
              <w:t>4-4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2D268806" w14:textId="36CF1139" w:rsidR="008A6769" w:rsidRDefault="008A6769" w:rsidP="008A6769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Name}_Q4-4_</w:t>
            </w:r>
            <w:r w:rsidRPr="00C1091D">
              <w:t xml:space="preserve"> </w:t>
            </w:r>
            <w:r>
              <w:t>One line block diagram</w:t>
            </w:r>
          </w:p>
        </w:tc>
      </w:tr>
      <w:tr w:rsidR="00525ED6" w14:paraId="0F5DBD8C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8A" w14:textId="2B009A51" w:rsidR="00525ED6" w:rsidRPr="00CE6A9A" w:rsidRDefault="00525ED6" w:rsidP="00B9780E">
            <w:pPr>
              <w:rPr>
                <w:b w:val="0"/>
              </w:rPr>
            </w:pPr>
            <w:r>
              <w:rPr>
                <w:b w:val="0"/>
              </w:rPr>
              <w:t>5</w:t>
            </w:r>
            <w:r w:rsidR="002530CC">
              <w:rPr>
                <w:b w:val="0"/>
              </w:rPr>
              <w:t>-1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8B" w14:textId="1406DA61" w:rsidR="00525ED6" w:rsidRPr="00CE6A9A" w:rsidRDefault="00525ED6" w:rsidP="005A3E5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</w:t>
            </w:r>
            <w:r w:rsidR="005A3E5F">
              <w:t>Modeling</w:t>
            </w:r>
            <w:r>
              <w:t xml:space="preserve"> Data files (to be determined by the QTPS)</w:t>
            </w:r>
          </w:p>
        </w:tc>
      </w:tr>
      <w:tr w:rsidR="002530CC" w14:paraId="0F5DBD8F" w14:textId="77777777" w:rsidTr="008C01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8D" w14:textId="5223A1C3" w:rsidR="002530CC" w:rsidRPr="00CE6A9A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5-2</w:t>
            </w:r>
          </w:p>
        </w:tc>
        <w:tc>
          <w:tcPr>
            <w:tcW w:w="7722" w:type="dxa"/>
            <w:tcBorders>
              <w:left w:val="single" w:sz="4" w:space="0" w:color="auto"/>
            </w:tcBorders>
          </w:tcPr>
          <w:p w14:paraId="0F5DBD8E" w14:textId="767C1BB6" w:rsidR="002530CC" w:rsidRPr="00CE6A9A" w:rsidRDefault="002530CC" w:rsidP="00525ED6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F4543">
              <w:t>{ QTPS Respondent Name}_Modeling Data files (to be determined by the QTPS)</w:t>
            </w:r>
          </w:p>
        </w:tc>
      </w:tr>
      <w:tr w:rsidR="002530CC" w14:paraId="0F5DBD92" w14:textId="77777777" w:rsidTr="008C0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90" w14:textId="6538E12F" w:rsidR="002530CC" w:rsidRPr="00CE6A9A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5-3</w:t>
            </w:r>
          </w:p>
        </w:tc>
        <w:tc>
          <w:tcPr>
            <w:tcW w:w="7722" w:type="dxa"/>
            <w:tcBorders>
              <w:left w:val="single" w:sz="4" w:space="0" w:color="auto"/>
            </w:tcBorders>
          </w:tcPr>
          <w:p w14:paraId="0F5DBD91" w14:textId="123FFD92" w:rsidR="002530CC" w:rsidRPr="00CE6A9A" w:rsidRDefault="002530CC" w:rsidP="00B9780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4543">
              <w:t>{ QTPS Respondent Name}_Modeling Data files (to be determined by the QTPS)</w:t>
            </w:r>
          </w:p>
        </w:tc>
      </w:tr>
      <w:tr w:rsidR="002530CC" w14:paraId="0F5DBD95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93" w14:textId="4569F541" w:rsidR="002530CC" w:rsidRPr="00CE6A9A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94" w14:textId="0CF290D0" w:rsidR="002530CC" w:rsidRPr="00CE6A9A" w:rsidRDefault="002530CC" w:rsidP="00B9780E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Name}_Q6_</w:t>
            </w:r>
            <w:r w:rsidRPr="00C1091D">
              <w:t xml:space="preserve"> </w:t>
            </w:r>
            <w:r>
              <w:t>Cost Estimate Workbook</w:t>
            </w:r>
          </w:p>
        </w:tc>
      </w:tr>
      <w:tr w:rsidR="002530CC" w14:paraId="0F5DBD98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96" w14:textId="77777777" w:rsidR="002530CC" w:rsidRPr="00CE6A9A" w:rsidRDefault="002530CC" w:rsidP="00B9780E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97" w14:textId="77777777" w:rsidR="002530CC" w:rsidRPr="00CE6A9A" w:rsidRDefault="002530CC" w:rsidP="00B9780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30CC" w14:paraId="0F5DBD9B" w14:textId="77777777" w:rsidTr="00EA04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0" w:type="dxa"/>
            <w:gridSpan w:val="2"/>
            <w:vAlign w:val="center"/>
          </w:tcPr>
          <w:p w14:paraId="0F5DBD9A" w14:textId="3545076C" w:rsidR="002530CC" w:rsidRPr="00CE6A9A" w:rsidRDefault="002530CC" w:rsidP="00525ED6">
            <w:r>
              <w:t>Phase Two</w:t>
            </w:r>
          </w:p>
        </w:tc>
      </w:tr>
      <w:tr w:rsidR="002530CC" w14:paraId="0F5DBD9E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9C" w14:textId="343A774B" w:rsidR="002530CC" w:rsidRPr="00CE6A9A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10-1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9D" w14:textId="7E15657F" w:rsidR="002530CC" w:rsidRPr="00CE6A9A" w:rsidRDefault="002530CC" w:rsidP="00525ED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</w:t>
            </w:r>
            <w:r w:rsidR="00D27728">
              <w:t>Q</w:t>
            </w:r>
            <w:r>
              <w:t>10-1_</w:t>
            </w:r>
            <w:r w:rsidRPr="00C1091D">
              <w:t xml:space="preserve"> </w:t>
            </w:r>
            <w:r>
              <w:t>Updated Index of Attachments</w:t>
            </w:r>
          </w:p>
        </w:tc>
      </w:tr>
      <w:tr w:rsidR="002530CC" w14:paraId="0F5DBDA1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9F" w14:textId="2D69D88D" w:rsidR="002530CC" w:rsidRPr="00CE6A9A" w:rsidRDefault="002530CC" w:rsidP="008A6769">
            <w:pPr>
              <w:rPr>
                <w:b w:val="0"/>
              </w:rPr>
            </w:pPr>
            <w:r>
              <w:rPr>
                <w:b w:val="0"/>
              </w:rPr>
              <w:t>10-</w:t>
            </w:r>
            <w:r w:rsidR="008A6769">
              <w:rPr>
                <w:b w:val="0"/>
              </w:rPr>
              <w:t>4b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A0" w14:textId="00815A42" w:rsidR="002530CC" w:rsidRPr="00CE6A9A" w:rsidRDefault="002530CC" w:rsidP="00C53D3F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Name}_Q10-4</w:t>
            </w:r>
            <w:r w:rsidR="00C53D3F">
              <w:t>b</w:t>
            </w:r>
            <w:r>
              <w:t>_</w:t>
            </w:r>
            <w:r w:rsidRPr="00C1091D">
              <w:t xml:space="preserve"> </w:t>
            </w:r>
            <w:r>
              <w:t>Updated Cost Estimate Workbook</w:t>
            </w:r>
          </w:p>
        </w:tc>
      </w:tr>
      <w:tr w:rsidR="002530CC" w14:paraId="0F5DBDA4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A2" w14:textId="749E111B" w:rsidR="002530CC" w:rsidRPr="00CE6A9A" w:rsidRDefault="002530CC" w:rsidP="008A6769">
            <w:pPr>
              <w:rPr>
                <w:b w:val="0"/>
              </w:rPr>
            </w:pPr>
            <w:r>
              <w:rPr>
                <w:b w:val="0"/>
              </w:rPr>
              <w:t>10-</w:t>
            </w:r>
            <w:r w:rsidR="008A6769">
              <w:rPr>
                <w:b w:val="0"/>
              </w:rPr>
              <w:t>4d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A3" w14:textId="0F1873FD" w:rsidR="002530CC" w:rsidRPr="00CE6A9A" w:rsidRDefault="002530CC" w:rsidP="00C53D3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Name}_Q10-4</w:t>
            </w:r>
            <w:r w:rsidR="00C53D3F">
              <w:t>d</w:t>
            </w:r>
            <w:r>
              <w:t>_</w:t>
            </w:r>
            <w:r w:rsidRPr="00C1091D">
              <w:t xml:space="preserve"> </w:t>
            </w:r>
            <w:r w:rsidR="009B0D52">
              <w:t xml:space="preserve">Updated </w:t>
            </w:r>
            <w:r>
              <w:t>Life Cycle Cost Estimate Workbook</w:t>
            </w:r>
          </w:p>
        </w:tc>
      </w:tr>
      <w:tr w:rsidR="002530CC" w14:paraId="0F5DBDAA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A8" w14:textId="668FDDCA" w:rsidR="002530CC" w:rsidRPr="00CE6A9A" w:rsidRDefault="002530CC" w:rsidP="008A6769">
            <w:pPr>
              <w:rPr>
                <w:b w:val="0"/>
              </w:rPr>
            </w:pPr>
            <w:r>
              <w:rPr>
                <w:b w:val="0"/>
              </w:rPr>
              <w:t>10-</w:t>
            </w:r>
            <w:r w:rsidR="008A6769">
              <w:rPr>
                <w:b w:val="0"/>
              </w:rPr>
              <w:t>6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A9" w14:textId="5D079DC5" w:rsidR="002530CC" w:rsidRPr="00CE6A9A" w:rsidRDefault="002530CC" w:rsidP="00C53D3F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Name}_Q10-</w:t>
            </w:r>
            <w:r w:rsidR="00C53D3F">
              <w:t>6</w:t>
            </w:r>
            <w:r>
              <w:t>_</w:t>
            </w:r>
            <w:r w:rsidRPr="00C1091D">
              <w:t xml:space="preserve"> </w:t>
            </w:r>
            <w:r>
              <w:t>Updated geographic map</w:t>
            </w:r>
          </w:p>
        </w:tc>
      </w:tr>
      <w:tr w:rsidR="002530CC" w14:paraId="0F5DBDAD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5DBDAB" w14:textId="00AAE20E" w:rsidR="002530CC" w:rsidRPr="00CE6A9A" w:rsidRDefault="002530CC" w:rsidP="008A6769">
            <w:pPr>
              <w:rPr>
                <w:b w:val="0"/>
              </w:rPr>
            </w:pPr>
            <w:r>
              <w:rPr>
                <w:b w:val="0"/>
              </w:rPr>
              <w:t>10-</w:t>
            </w:r>
            <w:r w:rsidR="008A6769">
              <w:rPr>
                <w:b w:val="0"/>
              </w:rPr>
              <w:t>7</w:t>
            </w:r>
          </w:p>
        </w:tc>
        <w:tc>
          <w:tcPr>
            <w:tcW w:w="77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5DBDAC" w14:textId="105BB102" w:rsidR="002530CC" w:rsidRPr="00CE6A9A" w:rsidRDefault="002530CC" w:rsidP="00C53D3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Name}_Q10-</w:t>
            </w:r>
            <w:r w:rsidR="00C53D3F">
              <w:t>7</w:t>
            </w:r>
            <w:r>
              <w:t>_</w:t>
            </w:r>
            <w:r w:rsidRPr="00C1091D">
              <w:t xml:space="preserve"> </w:t>
            </w:r>
            <w:r>
              <w:t xml:space="preserve">Updated one line </w:t>
            </w:r>
            <w:r w:rsidR="008A6769">
              <w:t xml:space="preserve">block </w:t>
            </w:r>
            <w:r>
              <w:t>diagram</w:t>
            </w:r>
          </w:p>
        </w:tc>
      </w:tr>
      <w:tr w:rsidR="002530CC" w14:paraId="0F5DBDB0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AE" w14:textId="7220919B" w:rsidR="002530CC" w:rsidRDefault="002530CC" w:rsidP="002530CC">
            <w:pPr>
              <w:rPr>
                <w:b w:val="0"/>
              </w:rPr>
            </w:pPr>
            <w:r>
              <w:rPr>
                <w:b w:val="0"/>
              </w:rPr>
              <w:t>11-4-2b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AF" w14:textId="7710C332" w:rsidR="002530CC" w:rsidRPr="00CE6A9A" w:rsidRDefault="002530CC" w:rsidP="00C53D3F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Name}_Q11-4-2</w:t>
            </w:r>
            <w:r w:rsidR="00C53D3F">
              <w:t>b</w:t>
            </w:r>
            <w:r>
              <w:t>_</w:t>
            </w:r>
            <w:r w:rsidRPr="00C1091D">
              <w:t xml:space="preserve"> </w:t>
            </w:r>
            <w:r>
              <w:t>Line route map</w:t>
            </w:r>
          </w:p>
        </w:tc>
      </w:tr>
      <w:tr w:rsidR="002530CC" w14:paraId="0F5DBDB3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B1" w14:textId="30D35213" w:rsidR="002530CC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11-4-6h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B2" w14:textId="008DD938" w:rsidR="002530CC" w:rsidRPr="00CE6A9A" w:rsidRDefault="002530CC" w:rsidP="005A3E5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Name}_Q11-4-6h_</w:t>
            </w:r>
            <w:r w:rsidRPr="00C1091D">
              <w:t xml:space="preserve"> </w:t>
            </w:r>
            <w:r>
              <w:t>ROW view diagram</w:t>
            </w:r>
          </w:p>
        </w:tc>
      </w:tr>
      <w:tr w:rsidR="002530CC" w14:paraId="0F5DBDB6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B4" w14:textId="71521BD2" w:rsidR="002530CC" w:rsidRDefault="002530CC" w:rsidP="00D13A60">
            <w:pPr>
              <w:rPr>
                <w:b w:val="0"/>
              </w:rPr>
            </w:pPr>
            <w:r>
              <w:rPr>
                <w:b w:val="0"/>
              </w:rPr>
              <w:t>11-4-9h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B5" w14:textId="53D9DA7C" w:rsidR="002530CC" w:rsidRPr="00CE6A9A" w:rsidRDefault="002530CC" w:rsidP="00C53D3F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Name}_Q11-4-9</w:t>
            </w:r>
            <w:r w:rsidR="00C53D3F">
              <w:t>h</w:t>
            </w:r>
            <w:r>
              <w:t>_</w:t>
            </w:r>
            <w:r w:rsidRPr="00C1091D">
              <w:t xml:space="preserve"> </w:t>
            </w:r>
            <w:r>
              <w:t>Duct bank cross section diagram</w:t>
            </w:r>
          </w:p>
        </w:tc>
      </w:tr>
      <w:tr w:rsidR="002530CC" w14:paraId="0F5DBDB9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B7" w14:textId="3001DC9F" w:rsidR="002530CC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11-5-15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B8" w14:textId="66C9713C" w:rsidR="002530CC" w:rsidRPr="00CE6A9A" w:rsidRDefault="002530CC" w:rsidP="005A3E5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Name}_Q11-5-15_</w:t>
            </w:r>
            <w:r w:rsidRPr="00C1091D">
              <w:t xml:space="preserve"> </w:t>
            </w:r>
            <w:r>
              <w:t>Station one line diagram</w:t>
            </w:r>
          </w:p>
        </w:tc>
      </w:tr>
      <w:tr w:rsidR="002530CC" w14:paraId="0F5DBDBC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BA" w14:textId="5909F246" w:rsidR="002530CC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11-5-16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BB" w14:textId="1272ABBF" w:rsidR="002530CC" w:rsidRPr="00CE6A9A" w:rsidRDefault="002530CC" w:rsidP="005A3E5F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Name}_Q11-5-16_</w:t>
            </w:r>
            <w:r w:rsidRPr="00C1091D">
              <w:t xml:space="preserve"> </w:t>
            </w:r>
            <w:r>
              <w:t>Station three line diagram</w:t>
            </w:r>
          </w:p>
        </w:tc>
      </w:tr>
      <w:tr w:rsidR="00902281" w14:paraId="0B4B7CB4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30A60884" w14:textId="69FBBA10" w:rsidR="00902281" w:rsidRPr="00902281" w:rsidRDefault="00902281" w:rsidP="00B9780E">
            <w:pPr>
              <w:rPr>
                <w:b w:val="0"/>
              </w:rPr>
            </w:pPr>
            <w:r w:rsidRPr="00902281">
              <w:rPr>
                <w:b w:val="0"/>
              </w:rPr>
              <w:t>11-6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6CA183D5" w14:textId="474318B7" w:rsidR="00902281" w:rsidRDefault="00902281" w:rsidP="00C53D3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Name}_Q11-</w:t>
            </w:r>
            <w:r w:rsidR="00C53D3F">
              <w:t>6_</w:t>
            </w:r>
            <w:r>
              <w:t>Updated modeling files/information</w:t>
            </w:r>
          </w:p>
        </w:tc>
      </w:tr>
      <w:tr w:rsidR="008A6769" w14:paraId="7A42871F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64CA4D4B" w14:textId="6546AF90" w:rsidR="008A6769" w:rsidRPr="008A6769" w:rsidRDefault="008A6769" w:rsidP="00B9780E">
            <w:pPr>
              <w:rPr>
                <w:b w:val="0"/>
              </w:rPr>
            </w:pPr>
            <w:r w:rsidRPr="008A6769">
              <w:rPr>
                <w:b w:val="0"/>
              </w:rPr>
              <w:t>12b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4004266A" w14:textId="598F82A0" w:rsidR="008A6769" w:rsidRDefault="008A6769" w:rsidP="008A6769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Name}_Q12b_</w:t>
            </w:r>
            <w:r w:rsidRPr="00C1091D">
              <w:t xml:space="preserve"> </w:t>
            </w:r>
            <w:r>
              <w:t>Draft term sheet or agreement</w:t>
            </w:r>
          </w:p>
        </w:tc>
      </w:tr>
      <w:tr w:rsidR="008A6769" w14:paraId="4EDD4DB7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253E410C" w14:textId="1AFB4F5B" w:rsidR="008A6769" w:rsidRPr="008A6769" w:rsidRDefault="008A6769" w:rsidP="00B9780E">
            <w:pPr>
              <w:rPr>
                <w:b w:val="0"/>
              </w:rPr>
            </w:pPr>
            <w:r>
              <w:rPr>
                <w:b w:val="0"/>
              </w:rPr>
              <w:t>12b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605242E6" w14:textId="765C8317" w:rsidR="008A6769" w:rsidRDefault="008A6769" w:rsidP="008A676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Name}_Q12b_</w:t>
            </w:r>
            <w:r w:rsidRPr="00C1091D">
              <w:t xml:space="preserve"> </w:t>
            </w:r>
            <w:r>
              <w:t>Detail of cost cap or containment mechanism</w:t>
            </w:r>
          </w:p>
        </w:tc>
      </w:tr>
      <w:tr w:rsidR="002530CC" w14:paraId="0F5DBDBF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BD" w14:textId="462D800F" w:rsidR="002530CC" w:rsidRDefault="002530CC" w:rsidP="00B9780E">
            <w:pPr>
              <w:rPr>
                <w:b w:val="0"/>
              </w:rPr>
            </w:pPr>
            <w:r>
              <w:rPr>
                <w:b w:val="0"/>
              </w:rPr>
              <w:t>13-5b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BE" w14:textId="58142C47" w:rsidR="002530CC" w:rsidRPr="00CE6A9A" w:rsidRDefault="002530CC" w:rsidP="00BD1984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{ QTPS Respondent Name}_Q13-5b_</w:t>
            </w:r>
            <w:r w:rsidRPr="00C1091D">
              <w:t xml:space="preserve"> </w:t>
            </w:r>
            <w:r>
              <w:t>Pro Forma Financial Statements Workbook</w:t>
            </w:r>
          </w:p>
        </w:tc>
      </w:tr>
      <w:tr w:rsidR="002530CC" w14:paraId="0F5DBDC2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C0" w14:textId="12C4582E" w:rsidR="002530CC" w:rsidRDefault="008A6769" w:rsidP="00B94A1C">
            <w:pPr>
              <w:rPr>
                <w:b w:val="0"/>
              </w:rPr>
            </w:pPr>
            <w:r>
              <w:rPr>
                <w:b w:val="0"/>
              </w:rPr>
              <w:t>15-1</w:t>
            </w: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C1" w14:textId="2A7B782E" w:rsidR="002530CC" w:rsidRPr="00CE6A9A" w:rsidRDefault="008A6769" w:rsidP="00C53D3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{ QTPS Respondent Name}_Q1</w:t>
            </w:r>
            <w:r w:rsidR="00C53D3F">
              <w:t>5</w:t>
            </w:r>
            <w:r>
              <w:t>-</w:t>
            </w:r>
            <w:r w:rsidR="00C53D3F">
              <w:t>1</w:t>
            </w:r>
            <w:r>
              <w:t>_</w:t>
            </w:r>
            <w:r w:rsidRPr="00C1091D">
              <w:t xml:space="preserve"> </w:t>
            </w:r>
            <w:r>
              <w:t>Critical path</w:t>
            </w:r>
          </w:p>
        </w:tc>
      </w:tr>
      <w:tr w:rsidR="002530CC" w14:paraId="0F5DBDC5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C3" w14:textId="05EC9AA9" w:rsidR="002530CC" w:rsidRDefault="002530CC" w:rsidP="00B94A1C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C4" w14:textId="12CAB774" w:rsidR="002530CC" w:rsidRPr="00CE6A9A" w:rsidRDefault="002530CC" w:rsidP="00B94A1C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530CC" w14:paraId="0F5DBDC8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0F5DBDC6" w14:textId="77777777" w:rsidR="002530CC" w:rsidRDefault="002530CC" w:rsidP="00B9780E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0F5DBDC7" w14:textId="77777777" w:rsidR="002530CC" w:rsidRPr="00CE6A9A" w:rsidRDefault="002530CC" w:rsidP="00B9780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30CC" w14:paraId="09C0DB72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15D86EBB" w14:textId="77777777" w:rsidR="002530CC" w:rsidRDefault="002530CC" w:rsidP="00B9780E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2B1CC511" w14:textId="77777777" w:rsidR="002530CC" w:rsidRPr="00CE6A9A" w:rsidRDefault="002530CC" w:rsidP="00B9780E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530CC" w14:paraId="5285E40F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46AF55B8" w14:textId="77777777" w:rsidR="002530CC" w:rsidRDefault="002530CC" w:rsidP="00B9780E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4F783B40" w14:textId="77777777" w:rsidR="002530CC" w:rsidRPr="00CE6A9A" w:rsidRDefault="002530CC" w:rsidP="00B9780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30CC" w14:paraId="7F9E2EF1" w14:textId="77777777" w:rsidTr="00E409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758AFD2C" w14:textId="77777777" w:rsidR="002530CC" w:rsidRDefault="002530CC" w:rsidP="00B9780E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701F6623" w14:textId="77777777" w:rsidR="002530CC" w:rsidRPr="00CE6A9A" w:rsidRDefault="002530CC" w:rsidP="00B9780E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530CC" w14:paraId="31194CEC" w14:textId="77777777" w:rsidTr="00E40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right w:val="single" w:sz="4" w:space="0" w:color="auto"/>
            </w:tcBorders>
            <w:vAlign w:val="center"/>
          </w:tcPr>
          <w:p w14:paraId="727BD8D8" w14:textId="77777777" w:rsidR="002530CC" w:rsidRDefault="002530CC" w:rsidP="00B9780E">
            <w:pPr>
              <w:rPr>
                <w:b w:val="0"/>
              </w:rPr>
            </w:pPr>
          </w:p>
        </w:tc>
        <w:tc>
          <w:tcPr>
            <w:tcW w:w="7722" w:type="dxa"/>
            <w:tcBorders>
              <w:left w:val="single" w:sz="4" w:space="0" w:color="auto"/>
            </w:tcBorders>
            <w:vAlign w:val="center"/>
          </w:tcPr>
          <w:p w14:paraId="143ADC12" w14:textId="77777777" w:rsidR="002530CC" w:rsidRPr="00CE6A9A" w:rsidRDefault="002530CC" w:rsidP="00B9780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F5DBDC9" w14:textId="77777777" w:rsidR="004F3942" w:rsidRPr="004F3942" w:rsidRDefault="004F3942" w:rsidP="004F3942">
      <w:pPr>
        <w:jc w:val="left"/>
      </w:pPr>
    </w:p>
    <w:sectPr w:rsidR="004F3942" w:rsidRPr="004F39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F1318" w14:textId="77777777" w:rsidR="00D11C80" w:rsidRDefault="00D11C80" w:rsidP="004F3942">
      <w:pPr>
        <w:spacing w:after="0"/>
      </w:pPr>
      <w:r>
        <w:separator/>
      </w:r>
    </w:p>
  </w:endnote>
  <w:endnote w:type="continuationSeparator" w:id="0">
    <w:p w14:paraId="73734097" w14:textId="77777777" w:rsidR="00D11C80" w:rsidRDefault="00D11C80" w:rsidP="004F39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hitney-Book">
    <w:altName w:val="Whitney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2BB33" w14:textId="193C091B" w:rsidR="003A37EC" w:rsidRDefault="00F86866">
    <w:pPr>
      <w:pStyle w:val="Footer"/>
    </w:pPr>
    <w:r>
      <w:t>ISO-NE 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40B41" w14:textId="77777777" w:rsidR="00D11C80" w:rsidRDefault="00D11C80" w:rsidP="004F3942">
      <w:pPr>
        <w:spacing w:after="0"/>
      </w:pPr>
      <w:r>
        <w:separator/>
      </w:r>
    </w:p>
  </w:footnote>
  <w:footnote w:type="continuationSeparator" w:id="0">
    <w:p w14:paraId="6183D606" w14:textId="77777777" w:rsidR="00D11C80" w:rsidRDefault="00D11C80" w:rsidP="004F394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42"/>
    <w:rsid w:val="00024C99"/>
    <w:rsid w:val="00085BAF"/>
    <w:rsid w:val="00117C3B"/>
    <w:rsid w:val="00172BBB"/>
    <w:rsid w:val="00175F04"/>
    <w:rsid w:val="002530CC"/>
    <w:rsid w:val="002946F8"/>
    <w:rsid w:val="00315907"/>
    <w:rsid w:val="00335EB7"/>
    <w:rsid w:val="00387A4A"/>
    <w:rsid w:val="003A37EC"/>
    <w:rsid w:val="003B1BE5"/>
    <w:rsid w:val="003C48F7"/>
    <w:rsid w:val="004742D7"/>
    <w:rsid w:val="0047744E"/>
    <w:rsid w:val="004F3942"/>
    <w:rsid w:val="00525ED6"/>
    <w:rsid w:val="0056036D"/>
    <w:rsid w:val="005837E9"/>
    <w:rsid w:val="005A3E5F"/>
    <w:rsid w:val="005F224B"/>
    <w:rsid w:val="00601AC2"/>
    <w:rsid w:val="006F26AF"/>
    <w:rsid w:val="00866E0A"/>
    <w:rsid w:val="0089408C"/>
    <w:rsid w:val="008A6769"/>
    <w:rsid w:val="00902281"/>
    <w:rsid w:val="0092463D"/>
    <w:rsid w:val="009B0D52"/>
    <w:rsid w:val="00A5017A"/>
    <w:rsid w:val="00B7585C"/>
    <w:rsid w:val="00B94A1C"/>
    <w:rsid w:val="00B9780E"/>
    <w:rsid w:val="00BD1984"/>
    <w:rsid w:val="00C53D3F"/>
    <w:rsid w:val="00CB0FDD"/>
    <w:rsid w:val="00CE6A9A"/>
    <w:rsid w:val="00D11C80"/>
    <w:rsid w:val="00D13A60"/>
    <w:rsid w:val="00D27728"/>
    <w:rsid w:val="00D93AE1"/>
    <w:rsid w:val="00E4095C"/>
    <w:rsid w:val="00E57CE2"/>
    <w:rsid w:val="00F63342"/>
    <w:rsid w:val="00F86866"/>
    <w:rsid w:val="00FD5C28"/>
    <w:rsid w:val="00F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5DB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942"/>
    <w:pPr>
      <w:spacing w:line="240" w:lineRule="auto"/>
      <w:jc w:val="center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99"/>
    <w:rsid w:val="004F3942"/>
    <w:pPr>
      <w:widowControl w:val="0"/>
      <w:suppressAutoHyphens/>
      <w:autoSpaceDE w:val="0"/>
      <w:autoSpaceDN w:val="0"/>
      <w:adjustRightInd w:val="0"/>
      <w:spacing w:before="260" w:after="0"/>
      <w:textAlignment w:val="center"/>
    </w:pPr>
    <w:rPr>
      <w:rFonts w:ascii="Whitney-Book" w:eastAsiaTheme="minorEastAsia" w:hAnsi="Whitney-Book" w:cs="Whitney-Book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94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94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3942"/>
    <w:pPr>
      <w:spacing w:after="0"/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3942"/>
    <w:rPr>
      <w:rFonts w:ascii="Cambr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3942"/>
    <w:rPr>
      <w:vertAlign w:val="superscript"/>
    </w:rPr>
  </w:style>
  <w:style w:type="table" w:styleId="TableGrid">
    <w:name w:val="Table Grid"/>
    <w:basedOn w:val="TableNormal"/>
    <w:uiPriority w:val="59"/>
    <w:rsid w:val="004F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F3942"/>
    <w:pPr>
      <w:spacing w:after="0" w:line="240" w:lineRule="auto"/>
    </w:pPr>
    <w:tblPr>
      <w:tblStyleRowBandSize w:val="1"/>
      <w:tblStyleColBandSize w:val="1"/>
      <w:tblBorders>
        <w:top w:val="single" w:sz="8" w:space="0" w:color="1795D2" w:themeColor="accent1"/>
        <w:left w:val="single" w:sz="8" w:space="0" w:color="1795D2" w:themeColor="accent1"/>
        <w:bottom w:val="single" w:sz="8" w:space="0" w:color="1795D2" w:themeColor="accent1"/>
        <w:right w:val="single" w:sz="8" w:space="0" w:color="1795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95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95D2" w:themeColor="accent1"/>
          <w:left w:val="single" w:sz="8" w:space="0" w:color="1795D2" w:themeColor="accent1"/>
          <w:bottom w:val="single" w:sz="8" w:space="0" w:color="1795D2" w:themeColor="accent1"/>
          <w:right w:val="single" w:sz="8" w:space="0" w:color="1795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95D2" w:themeColor="accent1"/>
          <w:left w:val="single" w:sz="8" w:space="0" w:color="1795D2" w:themeColor="accent1"/>
          <w:bottom w:val="single" w:sz="8" w:space="0" w:color="1795D2" w:themeColor="accent1"/>
          <w:right w:val="single" w:sz="8" w:space="0" w:color="1795D2" w:themeColor="accent1"/>
        </w:tcBorders>
      </w:tcPr>
    </w:tblStylePr>
    <w:tblStylePr w:type="band1Horz">
      <w:tblPr/>
      <w:tcPr>
        <w:tcBorders>
          <w:top w:val="single" w:sz="8" w:space="0" w:color="1795D2" w:themeColor="accent1"/>
          <w:left w:val="single" w:sz="8" w:space="0" w:color="1795D2" w:themeColor="accent1"/>
          <w:bottom w:val="single" w:sz="8" w:space="0" w:color="1795D2" w:themeColor="accent1"/>
          <w:right w:val="single" w:sz="8" w:space="0" w:color="1795D2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4F3942"/>
    <w:pPr>
      <w:spacing w:after="0" w:line="240" w:lineRule="auto"/>
    </w:pPr>
    <w:tblPr>
      <w:tblStyleRowBandSize w:val="1"/>
      <w:tblStyleColBandSize w:val="1"/>
      <w:tblBorders>
        <w:top w:val="single" w:sz="8" w:space="0" w:color="43B3EA" w:themeColor="accent1" w:themeTint="BF"/>
        <w:left w:val="single" w:sz="8" w:space="0" w:color="43B3EA" w:themeColor="accent1" w:themeTint="BF"/>
        <w:bottom w:val="single" w:sz="8" w:space="0" w:color="43B3EA" w:themeColor="accent1" w:themeTint="BF"/>
        <w:right w:val="single" w:sz="8" w:space="0" w:color="43B3EA" w:themeColor="accent1" w:themeTint="BF"/>
        <w:insideH w:val="single" w:sz="8" w:space="0" w:color="43B3E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3B3EA" w:themeColor="accent1" w:themeTint="BF"/>
          <w:left w:val="single" w:sz="8" w:space="0" w:color="43B3EA" w:themeColor="accent1" w:themeTint="BF"/>
          <w:bottom w:val="single" w:sz="8" w:space="0" w:color="43B3EA" w:themeColor="accent1" w:themeTint="BF"/>
          <w:right w:val="single" w:sz="8" w:space="0" w:color="43B3EA" w:themeColor="accent1" w:themeTint="BF"/>
          <w:insideH w:val="nil"/>
          <w:insideV w:val="nil"/>
        </w:tcBorders>
        <w:shd w:val="clear" w:color="auto" w:fill="1795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B3EA" w:themeColor="accent1" w:themeTint="BF"/>
          <w:left w:val="single" w:sz="8" w:space="0" w:color="43B3EA" w:themeColor="accent1" w:themeTint="BF"/>
          <w:bottom w:val="single" w:sz="8" w:space="0" w:color="43B3EA" w:themeColor="accent1" w:themeTint="BF"/>
          <w:right w:val="single" w:sz="8" w:space="0" w:color="43B3E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6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E6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E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E0A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E0A"/>
    <w:rPr>
      <w:rFonts w:ascii="Cambria" w:hAnsi="Cambria"/>
      <w:b/>
      <w:bCs/>
      <w:sz w:val="20"/>
      <w:szCs w:val="20"/>
    </w:rPr>
  </w:style>
  <w:style w:type="character" w:customStyle="1" w:styleId="FooterChar">
    <w:name w:val="Footer Char"/>
    <w:aliases w:val="ISO Header Footer Char"/>
    <w:basedOn w:val="DefaultParagraphFont"/>
    <w:link w:val="Footer"/>
    <w:uiPriority w:val="99"/>
    <w:locked/>
    <w:rsid w:val="00024C99"/>
    <w:rPr>
      <w:rFonts w:ascii="Cambria" w:hAnsi="Cambria"/>
    </w:rPr>
  </w:style>
  <w:style w:type="paragraph" w:styleId="Footer">
    <w:name w:val="footer"/>
    <w:aliases w:val="ISO Header Footer"/>
    <w:basedOn w:val="Normal"/>
    <w:link w:val="FooterChar"/>
    <w:uiPriority w:val="99"/>
    <w:unhideWhenUsed/>
    <w:rsid w:val="00024C99"/>
    <w:pPr>
      <w:tabs>
        <w:tab w:val="center" w:pos="4680"/>
        <w:tab w:val="right" w:pos="9360"/>
      </w:tabs>
      <w:spacing w:after="0"/>
    </w:pPr>
  </w:style>
  <w:style w:type="character" w:customStyle="1" w:styleId="FooterChar1">
    <w:name w:val="Footer Char1"/>
    <w:basedOn w:val="DefaultParagraphFont"/>
    <w:uiPriority w:val="99"/>
    <w:semiHidden/>
    <w:rsid w:val="00024C99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3A37E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37EC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7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77D4666BAE14399FAFA239447BC91" ma:contentTypeVersion="2" ma:contentTypeDescription="Create a new document." ma:contentTypeScope="" ma:versionID="820d81ac9fcac17a3da28692f1da6eec">
  <xsd:schema xmlns:xsd="http://www.w3.org/2001/XMLSchema" xmlns:xs="http://www.w3.org/2001/XMLSchema" xmlns:p="http://schemas.microsoft.com/office/2006/metadata/properties" xmlns:ns1="http://schemas.microsoft.com/sharepoint/v3" xmlns:ns2="ff96f9f2-dd12-426e-9ba5-5cdd19a659f2" targetNamespace="http://schemas.microsoft.com/office/2006/metadata/properties" ma:root="true" ma:fieldsID="98700c19b0ca00a6026a0a23e737b642" ns1:_="" ns2:_="">
    <xsd:import namespace="http://schemas.microsoft.com/sharepoint/v3"/>
    <xsd:import namespace="ff96f9f2-dd12-426e-9ba5-5cdd19a659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6f9f2-dd12-426e-9ba5-5cdd19a659f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f96f9f2-dd12-426e-9ba5-5cdd19a659f2">KWNQA4XV24U4-3-1036</_dlc_DocId>
    <_dlc_DocIdUrl xmlns="ff96f9f2-dd12-426e-9ba5-5cdd19a659f2">
      <Url>https://moss.iso-ne.com/sites/tpdr/_layouts/DocIdRedir.aspx?ID=KWNQA4XV24U4-3-1036</Url>
      <Description>KWNQA4XV24U4-3-1036</Description>
    </_dlc_DocIdUrl>
    <AverageRating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74B339-1AEC-4927-BBD0-6DB499E82D4A}"/>
</file>

<file path=customXml/itemProps2.xml><?xml version="1.0" encoding="utf-8"?>
<ds:datastoreItem xmlns:ds="http://schemas.openxmlformats.org/officeDocument/2006/customXml" ds:itemID="{F2FE7D01-8099-4B6B-95EC-0F4391BD7EAD}"/>
</file>

<file path=customXml/itemProps3.xml><?xml version="1.0" encoding="utf-8"?>
<ds:datastoreItem xmlns:ds="http://schemas.openxmlformats.org/officeDocument/2006/customXml" ds:itemID="{8B3C11DF-6F18-4CF6-B988-B1B9AA94C567}"/>
</file>

<file path=customXml/itemProps4.xml><?xml version="1.0" encoding="utf-8"?>
<ds:datastoreItem xmlns:ds="http://schemas.openxmlformats.org/officeDocument/2006/customXml" ds:itemID="{84287089-6CF3-4838-A23F-3C8068E2E28F}"/>
</file>

<file path=customXml/itemProps5.xml><?xml version="1.0" encoding="utf-8"?>
<ds:datastoreItem xmlns:ds="http://schemas.openxmlformats.org/officeDocument/2006/customXml" ds:itemID="{0BD24219-21DF-408F-A6D3-3D75C37D74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2019-12-06T19:01:00Z</dcterms:created>
  <dcterms:modified xsi:type="dcterms:W3CDTF">2019-12-06T19:01:00Z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0x010100D9277D4666BAE14399FAFA239447BC91</vt:lpwstr>
  </property>
  <property fmtid="{D5CDD505-2E9C-101B-9397-08002B2CF9AE}" pid="3" name="_dlc_DocIdItemGuid">
    <vt:lpwstr>66e93e39-9250-4089-ba9c-d9707f4c0c50</vt:lpwstr>
  </property>
</Properties>
</file>